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FD3EBE" w:rsidRPr="0029066C" w:rsidRDefault="00FD3EBE" w:rsidP="006346F3">
            <w:pPr>
              <w:pStyle w:val="ListParagraph"/>
              <w:numPr>
                <w:ilvl w:val="0"/>
                <w:numId w:val="18"/>
              </w:numPr>
              <w:tabs>
                <w:tab w:val="left" w:pos="360"/>
              </w:tabs>
              <w:spacing w:after="200" w:line="276" w:lineRule="auto"/>
              <w:ind w:right="42"/>
              <w:contextualSpacing/>
              <w:jc w:val="both"/>
              <w:rPr>
                <w:sz w:val="20"/>
                <w:szCs w:val="20"/>
                <w:lang w:val="sr-Cyrl-RS"/>
              </w:rPr>
            </w:pPr>
            <w:r>
              <w:rPr>
                <w:sz w:val="20"/>
                <w:szCs w:val="20"/>
                <w:lang w:val="sr-Cyrl-RS"/>
              </w:rPr>
              <w:t>Р</w:t>
            </w:r>
            <w:r w:rsidRPr="006251C4">
              <w:rPr>
                <w:sz w:val="20"/>
                <w:szCs w:val="20"/>
              </w:rPr>
              <w:t>адно мест</w:t>
            </w:r>
            <w:r>
              <w:rPr>
                <w:sz w:val="20"/>
                <w:szCs w:val="20"/>
                <w:lang w:val="sr-Cyrl-RS"/>
              </w:rPr>
              <w:t>о</w:t>
            </w:r>
            <w:r w:rsidRPr="006251C4">
              <w:rPr>
                <w:sz w:val="20"/>
                <w:szCs w:val="20"/>
              </w:rPr>
              <w:t xml:space="preserve"> </w:t>
            </w:r>
            <w:r w:rsidR="00E818B9">
              <w:rPr>
                <w:sz w:val="20"/>
                <w:szCs w:val="20"/>
                <w:lang w:val="sr-Cyrl-RS"/>
              </w:rPr>
              <w:t xml:space="preserve">за </w:t>
            </w:r>
            <w:r w:rsidR="006346F3">
              <w:rPr>
                <w:rFonts w:ascii="Times New Roman" w:hAnsi="Times New Roman"/>
                <w:b/>
                <w:sz w:val="20"/>
                <w:szCs w:val="20"/>
                <w:lang w:val="sr-Cyrl-RS"/>
              </w:rPr>
              <w:t>спровођење поступка,</w:t>
            </w:r>
            <w:bookmarkStart w:id="0" w:name="_GoBack"/>
            <w:bookmarkEnd w:id="0"/>
            <w:r w:rsidR="006346F3" w:rsidRPr="006346F3">
              <w:rPr>
                <w:rFonts w:ascii="Times New Roman" w:hAnsi="Times New Roman"/>
                <w:sz w:val="20"/>
                <w:szCs w:val="20"/>
                <w:lang w:val="sr-Cyrl-RS"/>
              </w:rPr>
              <w:t xml:space="preserve"> у Групи за припрему аката за Владу, у Одељењу за располагање грађевинским земљиштем путем отуђења и прибављања, у Сектору за грађевинско земљиште-1 извршилац</w:t>
            </w: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Самостални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6346F3"/>
    <w:rsid w:val="0068048B"/>
    <w:rsid w:val="009A1842"/>
    <w:rsid w:val="00A80EFC"/>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742E"/>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2</cp:revision>
  <dcterms:created xsi:type="dcterms:W3CDTF">2024-03-18T10:22:00Z</dcterms:created>
  <dcterms:modified xsi:type="dcterms:W3CDTF">2024-03-18T10:22:00Z</dcterms:modified>
</cp:coreProperties>
</file>